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977D2" w14:textId="77777777" w:rsidR="004F768B" w:rsidRDefault="004F768B" w:rsidP="004F768B">
      <w:pPr>
        <w:pStyle w:val="Default"/>
      </w:pPr>
    </w:p>
    <w:p w14:paraId="46868184" w14:textId="77777777" w:rsidR="004F768B" w:rsidRPr="00310E6A" w:rsidRDefault="004F768B" w:rsidP="00E850AA">
      <w:pPr>
        <w:pStyle w:val="Default"/>
        <w:jc w:val="center"/>
        <w:rPr>
          <w:rFonts w:asciiTheme="minorHAnsi" w:hAnsiTheme="minorHAnsi" w:cstheme="minorHAnsi"/>
          <w:b/>
          <w:bCs/>
          <w:color w:val="0070C0"/>
          <w:sz w:val="28"/>
        </w:rPr>
      </w:pPr>
      <w:r w:rsidRPr="00310E6A">
        <w:rPr>
          <w:rFonts w:asciiTheme="minorHAnsi" w:hAnsiTheme="minorHAnsi" w:cstheme="minorHAnsi"/>
          <w:b/>
          <w:bCs/>
          <w:color w:val="0070C0"/>
          <w:sz w:val="28"/>
        </w:rPr>
        <w:t>Notwendige Unterlagen</w:t>
      </w:r>
      <w:r w:rsidR="00164BB2" w:rsidRPr="00310E6A">
        <w:rPr>
          <w:rFonts w:asciiTheme="minorHAnsi" w:hAnsiTheme="minorHAnsi" w:cstheme="minorHAnsi"/>
          <w:b/>
          <w:bCs/>
          <w:color w:val="0070C0"/>
          <w:sz w:val="28"/>
        </w:rPr>
        <w:t xml:space="preserve"> für Leistungen nach dem SGB XII</w:t>
      </w:r>
    </w:p>
    <w:p w14:paraId="31237C2C" w14:textId="77777777" w:rsidR="00CC3FE5" w:rsidRPr="00164BB2" w:rsidRDefault="00CC3FE5" w:rsidP="00E850AA">
      <w:pPr>
        <w:pStyle w:val="Default"/>
        <w:rPr>
          <w:rFonts w:asciiTheme="minorHAnsi" w:hAnsiTheme="minorHAnsi" w:cstheme="minorHAnsi"/>
        </w:rPr>
      </w:pPr>
    </w:p>
    <w:p w14:paraId="395F67F2" w14:textId="77777777" w:rsidR="004F768B" w:rsidRDefault="004F768B" w:rsidP="00E850AA">
      <w:pPr>
        <w:pStyle w:val="Default"/>
        <w:rPr>
          <w:rFonts w:asciiTheme="minorHAnsi" w:hAnsiTheme="minorHAnsi" w:cstheme="minorHAnsi"/>
        </w:rPr>
      </w:pPr>
      <w:r w:rsidRPr="00CC3FE5">
        <w:rPr>
          <w:rFonts w:asciiTheme="minorHAnsi" w:hAnsiTheme="minorHAnsi" w:cstheme="minorHAnsi"/>
        </w:rPr>
        <w:t xml:space="preserve">Bei einer Antragstellung auf Leistungen nach dem SGB XII sind neben den im Antrag genannten Unterlagen/Nachweisen folgende Unterlagen der Sozialhilfeverwaltung vorzulegen: </w:t>
      </w:r>
    </w:p>
    <w:p w14:paraId="1C237F17" w14:textId="77777777" w:rsidR="00CC3FE5" w:rsidRDefault="00CC3FE5" w:rsidP="00E850AA">
      <w:pPr>
        <w:pStyle w:val="Default"/>
        <w:rPr>
          <w:rFonts w:asciiTheme="minorHAnsi" w:hAnsiTheme="minorHAnsi" w:cstheme="minorHAnsi"/>
        </w:rPr>
      </w:pPr>
    </w:p>
    <w:p w14:paraId="18CF5679" w14:textId="77777777" w:rsidR="00164BB2" w:rsidRDefault="00CC3FE5" w:rsidP="00E850AA">
      <w:pPr>
        <w:pStyle w:val="Default"/>
        <w:numPr>
          <w:ilvl w:val="0"/>
          <w:numId w:val="1"/>
        </w:numPr>
        <w:ind w:left="454" w:hanging="454"/>
        <w:rPr>
          <w:rFonts w:asciiTheme="minorHAnsi" w:hAnsiTheme="minorHAnsi" w:cstheme="minorHAnsi"/>
        </w:rPr>
      </w:pPr>
      <w:r w:rsidRPr="00CC3FE5">
        <w:rPr>
          <w:rFonts w:asciiTheme="minorHAnsi" w:hAnsiTheme="minorHAnsi" w:cstheme="minorHAnsi"/>
        </w:rPr>
        <w:t>Sozialhilfeantrag (über Wohnsitzgemeinde einzureichen)</w:t>
      </w:r>
      <w:r w:rsidR="00E850AA">
        <w:rPr>
          <w:rFonts w:asciiTheme="minorHAnsi" w:hAnsiTheme="minorHAnsi" w:cstheme="minorHAnsi"/>
        </w:rPr>
        <w:br/>
      </w:r>
    </w:p>
    <w:p w14:paraId="65350D83" w14:textId="77777777" w:rsidR="00164BB2" w:rsidRDefault="00164BB2" w:rsidP="00E850AA">
      <w:pPr>
        <w:pStyle w:val="Default"/>
        <w:numPr>
          <w:ilvl w:val="0"/>
          <w:numId w:val="1"/>
        </w:numPr>
        <w:ind w:left="454" w:hanging="454"/>
        <w:rPr>
          <w:rFonts w:asciiTheme="minorHAnsi" w:hAnsiTheme="minorHAnsi" w:cstheme="minorHAnsi"/>
        </w:rPr>
      </w:pPr>
      <w:r w:rsidRPr="00102098">
        <w:rPr>
          <w:rFonts w:asciiTheme="minorHAnsi" w:hAnsiTheme="minorHAnsi" w:cstheme="minorHAnsi"/>
        </w:rPr>
        <w:t>bei Mietverhältnissen: Mietvertrag und Mietbescheinigung</w:t>
      </w:r>
      <w:r w:rsidR="00E850AA">
        <w:rPr>
          <w:rFonts w:asciiTheme="minorHAnsi" w:hAnsiTheme="minorHAnsi" w:cstheme="minorHAnsi"/>
        </w:rPr>
        <w:br/>
      </w:r>
      <w:r w:rsidRPr="00102098">
        <w:rPr>
          <w:rFonts w:asciiTheme="minorHAnsi" w:hAnsiTheme="minorHAnsi" w:cstheme="minorHAnsi"/>
        </w:rPr>
        <w:t>bei Hauseigentum: Nachweis über Belastungen und Hausnebenkosten</w:t>
      </w:r>
      <w:r w:rsidR="00E850AA">
        <w:rPr>
          <w:rFonts w:asciiTheme="minorHAnsi" w:hAnsiTheme="minorHAnsi" w:cstheme="minorHAnsi"/>
        </w:rPr>
        <w:br/>
      </w:r>
    </w:p>
    <w:p w14:paraId="3F544537" w14:textId="77777777" w:rsidR="00102098" w:rsidRPr="00102098" w:rsidRDefault="00102098" w:rsidP="00E850AA">
      <w:pPr>
        <w:pStyle w:val="Default"/>
        <w:numPr>
          <w:ilvl w:val="0"/>
          <w:numId w:val="1"/>
        </w:numPr>
        <w:ind w:left="454" w:hanging="454"/>
        <w:rPr>
          <w:rFonts w:asciiTheme="minorHAnsi" w:hAnsiTheme="minorHAnsi" w:cstheme="minorHAnsi"/>
        </w:rPr>
      </w:pPr>
      <w:r>
        <w:rPr>
          <w:rFonts w:asciiTheme="minorHAnsi" w:hAnsiTheme="minorHAnsi" w:cstheme="minorHAnsi"/>
        </w:rPr>
        <w:t>Bitte geben Sie auch Grund- und Immobilienbesitz im Ausland an. Die Angabe ist auch notwendig, wenn die derzeitige Immobilie zerstört ist (z. B. durch Krieg)</w:t>
      </w:r>
      <w:r>
        <w:rPr>
          <w:rFonts w:asciiTheme="minorHAnsi" w:hAnsiTheme="minorHAnsi" w:cstheme="minorHAnsi"/>
        </w:rPr>
        <w:br/>
      </w:r>
    </w:p>
    <w:p w14:paraId="1EF014AB" w14:textId="77777777" w:rsidR="00F13F56" w:rsidRPr="00F13F56" w:rsidRDefault="00F13F56" w:rsidP="00E850AA">
      <w:pPr>
        <w:pStyle w:val="Default"/>
        <w:numPr>
          <w:ilvl w:val="0"/>
          <w:numId w:val="1"/>
        </w:numPr>
        <w:ind w:left="454" w:hanging="454"/>
        <w:rPr>
          <w:rFonts w:asciiTheme="minorHAnsi" w:hAnsiTheme="minorHAnsi" w:cstheme="minorHAnsi"/>
        </w:rPr>
      </w:pPr>
      <w:r w:rsidRPr="00F13F56">
        <w:rPr>
          <w:rFonts w:asciiTheme="minorHAnsi" w:hAnsiTheme="minorHAnsi" w:cstheme="minorHAnsi"/>
        </w:rPr>
        <w:t>Kundenfinanzstatus Ihrer Bank/Banken</w:t>
      </w:r>
      <w:r w:rsidRPr="00F13F56">
        <w:rPr>
          <w:rFonts w:asciiTheme="minorHAnsi" w:hAnsiTheme="minorHAnsi" w:cstheme="minorHAnsi"/>
        </w:rPr>
        <w:br/>
        <w:t>Hierbei handelt es sich um eine bankinterne Übersicht/Aufstellung über die bei Ihrer Bank geführten Konten (z. B. Girokonto, Sparbuch etc.).</w:t>
      </w:r>
      <w:r w:rsidRPr="00F13F56">
        <w:rPr>
          <w:rFonts w:asciiTheme="minorHAnsi" w:hAnsiTheme="minorHAnsi" w:cstheme="minorHAnsi"/>
        </w:rPr>
        <w:br/>
      </w:r>
    </w:p>
    <w:p w14:paraId="7B5594BF" w14:textId="77777777" w:rsidR="00E850AA" w:rsidRPr="00E850AA" w:rsidRDefault="00692F36" w:rsidP="00E850AA">
      <w:pPr>
        <w:pStyle w:val="Default"/>
        <w:numPr>
          <w:ilvl w:val="0"/>
          <w:numId w:val="1"/>
        </w:numPr>
        <w:ind w:left="454" w:hanging="454"/>
        <w:rPr>
          <w:rFonts w:asciiTheme="minorHAnsi" w:hAnsiTheme="minorHAnsi" w:cstheme="minorHAnsi"/>
        </w:rPr>
      </w:pPr>
      <w:r w:rsidRPr="00E850AA">
        <w:rPr>
          <w:rFonts w:asciiTheme="minorHAnsi" w:hAnsiTheme="minorHAnsi" w:cstheme="minorHAnsi"/>
        </w:rPr>
        <w:t>Kontoauszüge der letzten 3 Monate</w:t>
      </w:r>
      <w:r w:rsidR="00E850AA" w:rsidRPr="00E850AA">
        <w:rPr>
          <w:rFonts w:asciiTheme="minorHAnsi" w:hAnsiTheme="minorHAnsi" w:cstheme="minorHAnsi"/>
        </w:rPr>
        <w:t xml:space="preserve"> Ihrer sämtlicher Konten (auch Ihrer ausländischen Konten)</w:t>
      </w:r>
      <w:r w:rsidR="00E850AA">
        <w:rPr>
          <w:rFonts w:asciiTheme="minorHAnsi" w:hAnsiTheme="minorHAnsi" w:cstheme="minorHAnsi"/>
        </w:rPr>
        <w:br/>
      </w:r>
    </w:p>
    <w:p w14:paraId="1D385F2C" w14:textId="108EB17B" w:rsidR="00164BB2" w:rsidRDefault="00CC3FE5" w:rsidP="00E850AA">
      <w:pPr>
        <w:pStyle w:val="Default"/>
        <w:numPr>
          <w:ilvl w:val="0"/>
          <w:numId w:val="1"/>
        </w:numPr>
        <w:ind w:left="454" w:hanging="454"/>
        <w:rPr>
          <w:rFonts w:asciiTheme="minorHAnsi" w:hAnsiTheme="minorHAnsi" w:cstheme="minorHAnsi"/>
        </w:rPr>
      </w:pPr>
      <w:r w:rsidRPr="00F13F56">
        <w:rPr>
          <w:rFonts w:asciiTheme="minorHAnsi" w:hAnsiTheme="minorHAnsi" w:cstheme="minorHAnsi"/>
        </w:rPr>
        <w:t>Nachweise über alle Einkünfte (Rentenbescheid, Lohnnachweise, Einkommenssteuerbe</w:t>
      </w:r>
      <w:r w:rsidRPr="00CC3FE5">
        <w:rPr>
          <w:rFonts w:asciiTheme="minorHAnsi" w:hAnsiTheme="minorHAnsi" w:cstheme="minorHAnsi"/>
        </w:rPr>
        <w:t xml:space="preserve">scheid, Krankengeldbescheid, Nachweis über Unterhaltszahlungen, </w:t>
      </w:r>
      <w:r w:rsidR="00692F36">
        <w:rPr>
          <w:rFonts w:asciiTheme="minorHAnsi" w:hAnsiTheme="minorHAnsi" w:cstheme="minorHAnsi"/>
        </w:rPr>
        <w:t xml:space="preserve">Pflegegeld </w:t>
      </w:r>
      <w:r w:rsidRPr="00CC3FE5">
        <w:rPr>
          <w:rFonts w:asciiTheme="minorHAnsi" w:hAnsiTheme="minorHAnsi" w:cstheme="minorHAnsi"/>
        </w:rPr>
        <w:t>etc.)</w:t>
      </w:r>
      <w:r w:rsidR="00435EC0">
        <w:rPr>
          <w:rFonts w:asciiTheme="minorHAnsi" w:hAnsiTheme="minorHAnsi" w:cstheme="minorHAnsi"/>
        </w:rPr>
        <w:t xml:space="preserve">. Sollten Sie eine ausländische Rente beziehen, wären auch </w:t>
      </w:r>
      <w:proofErr w:type="gramStart"/>
      <w:r w:rsidR="00435EC0">
        <w:rPr>
          <w:rFonts w:asciiTheme="minorHAnsi" w:hAnsiTheme="minorHAnsi" w:cstheme="minorHAnsi"/>
        </w:rPr>
        <w:t>Ihr entsprechende Unterlagen</w:t>
      </w:r>
      <w:proofErr w:type="gramEnd"/>
      <w:r w:rsidR="00435EC0">
        <w:rPr>
          <w:rFonts w:asciiTheme="minorHAnsi" w:hAnsiTheme="minorHAnsi" w:cstheme="minorHAnsi"/>
        </w:rPr>
        <w:t xml:space="preserve"> vorzulegen.</w:t>
      </w:r>
      <w:r w:rsidR="00E850AA">
        <w:rPr>
          <w:rFonts w:asciiTheme="minorHAnsi" w:hAnsiTheme="minorHAnsi" w:cstheme="minorHAnsi"/>
        </w:rPr>
        <w:br/>
      </w:r>
    </w:p>
    <w:p w14:paraId="16A7D129" w14:textId="77777777" w:rsidR="00164BB2" w:rsidRDefault="00164BB2" w:rsidP="00E850AA">
      <w:pPr>
        <w:pStyle w:val="Default"/>
        <w:numPr>
          <w:ilvl w:val="0"/>
          <w:numId w:val="1"/>
        </w:numPr>
        <w:ind w:left="454" w:hanging="454"/>
        <w:rPr>
          <w:rFonts w:asciiTheme="minorHAnsi" w:hAnsiTheme="minorHAnsi" w:cstheme="minorHAnsi"/>
        </w:rPr>
      </w:pPr>
      <w:r w:rsidRPr="00310E6A">
        <w:rPr>
          <w:rFonts w:asciiTheme="minorHAnsi" w:hAnsiTheme="minorHAnsi" w:cstheme="minorHAnsi"/>
          <w:b/>
          <w:color w:val="00B050"/>
        </w:rPr>
        <w:t>falls zutreffend -</w:t>
      </w:r>
      <w:r w:rsidRPr="00310E6A">
        <w:rPr>
          <w:rFonts w:asciiTheme="minorHAnsi" w:hAnsiTheme="minorHAnsi" w:cstheme="minorHAnsi"/>
          <w:color w:val="00B050"/>
        </w:rPr>
        <w:t xml:space="preserve"> </w:t>
      </w:r>
      <w:r w:rsidR="00CC3FE5" w:rsidRPr="00CC3FE5">
        <w:rPr>
          <w:rFonts w:asciiTheme="minorHAnsi" w:hAnsiTheme="minorHAnsi" w:cstheme="minorHAnsi"/>
        </w:rPr>
        <w:t>Nachweise über abgelehnte Sozialleistungen (Ablehnungsbescheid Arbeitsamt, Jobcenter, Krankenkasse, etc.)</w:t>
      </w:r>
      <w:r w:rsidR="00E850AA">
        <w:rPr>
          <w:rFonts w:asciiTheme="minorHAnsi" w:hAnsiTheme="minorHAnsi" w:cstheme="minorHAnsi"/>
        </w:rPr>
        <w:br/>
      </w:r>
    </w:p>
    <w:p w14:paraId="3F0FD1E2" w14:textId="77777777" w:rsidR="00A931E8" w:rsidRDefault="00164BB2" w:rsidP="00E850AA">
      <w:pPr>
        <w:pStyle w:val="Default"/>
        <w:numPr>
          <w:ilvl w:val="0"/>
          <w:numId w:val="1"/>
        </w:numPr>
        <w:ind w:left="454" w:hanging="454"/>
        <w:rPr>
          <w:rFonts w:asciiTheme="minorHAnsi" w:hAnsiTheme="minorHAnsi" w:cstheme="minorHAnsi"/>
        </w:rPr>
      </w:pPr>
      <w:r w:rsidRPr="00310E6A">
        <w:rPr>
          <w:rFonts w:asciiTheme="minorHAnsi" w:hAnsiTheme="minorHAnsi" w:cstheme="minorHAnsi"/>
          <w:b/>
          <w:color w:val="00B050"/>
        </w:rPr>
        <w:t>falls zutreffend -</w:t>
      </w:r>
      <w:r w:rsidRPr="00310E6A">
        <w:rPr>
          <w:rFonts w:asciiTheme="minorHAnsi" w:hAnsiTheme="minorHAnsi" w:cstheme="minorHAnsi"/>
          <w:color w:val="00B050"/>
        </w:rPr>
        <w:t xml:space="preserve"> </w:t>
      </w:r>
      <w:r>
        <w:rPr>
          <w:rFonts w:asciiTheme="minorHAnsi" w:hAnsiTheme="minorHAnsi" w:cstheme="minorHAnsi"/>
        </w:rPr>
        <w:t>kompletten aktuelle</w:t>
      </w:r>
      <w:r w:rsidR="00692F36">
        <w:rPr>
          <w:rFonts w:asciiTheme="minorHAnsi" w:hAnsiTheme="minorHAnsi" w:cstheme="minorHAnsi"/>
        </w:rPr>
        <w:t xml:space="preserve"> Bürgergeldbescheid des Jobcenters</w:t>
      </w:r>
      <w:r w:rsidR="00E850AA">
        <w:rPr>
          <w:rFonts w:asciiTheme="minorHAnsi" w:hAnsiTheme="minorHAnsi" w:cstheme="minorHAnsi"/>
        </w:rPr>
        <w:br/>
      </w:r>
    </w:p>
    <w:p w14:paraId="5CF3A996" w14:textId="77777777" w:rsidR="00164BB2" w:rsidRDefault="009B2E44" w:rsidP="00E850AA">
      <w:pPr>
        <w:pStyle w:val="Default"/>
        <w:numPr>
          <w:ilvl w:val="0"/>
          <w:numId w:val="1"/>
        </w:numPr>
        <w:ind w:left="454" w:hanging="454"/>
      </w:pPr>
      <w:r w:rsidRPr="00815680">
        <w:rPr>
          <w:rFonts w:asciiTheme="minorHAnsi" w:hAnsiTheme="minorHAnsi" w:cstheme="minorHAnsi"/>
          <w:b/>
          <w:color w:val="00B050"/>
        </w:rPr>
        <w:t xml:space="preserve">freiwillige Abgabe -  </w:t>
      </w:r>
      <w:r w:rsidR="00A931E8" w:rsidRPr="00815680">
        <w:rPr>
          <w:rFonts w:asciiTheme="minorHAnsi" w:hAnsiTheme="minorHAnsi" w:cstheme="minorHAnsi"/>
          <w:color w:val="auto"/>
        </w:rPr>
        <w:t>Einwilligungserklärung</w:t>
      </w:r>
      <w:r w:rsidR="00A931E8">
        <w:rPr>
          <w:rFonts w:asciiTheme="minorHAnsi" w:hAnsiTheme="minorHAnsi" w:cstheme="minorBidi"/>
          <w:color w:val="auto"/>
          <w:szCs w:val="22"/>
        </w:rPr>
        <w:t xml:space="preserve"> gemäß § 60 SGB I</w:t>
      </w:r>
      <w:r w:rsidR="00A931E8">
        <w:rPr>
          <w:rFonts w:asciiTheme="minorHAnsi" w:hAnsiTheme="minorHAnsi" w:cstheme="minorBidi"/>
          <w:color w:val="auto"/>
          <w:szCs w:val="22"/>
        </w:rPr>
        <w:br/>
      </w:r>
      <w:r w:rsidR="00A931E8" w:rsidRPr="00815680">
        <w:rPr>
          <w:rFonts w:asciiTheme="minorHAnsi" w:hAnsiTheme="minorHAnsi" w:cstheme="minorHAnsi"/>
        </w:rPr>
        <w:t xml:space="preserve">Zur Bearbeitung des Antrages werden oft Auskünfte oder Bescheide bei anderen Sozialleistungsträger (z. B. Jobcenter, Krankenkasse, Rentenversicherungsträger etc.) oder anderen Dienststellen des Landratsamtes (Jugendamt, Wohngeldstelle, Ausländerbehörde etc.) benötigt. Meistens wird eine direkte Zusendung oder Auskunft </w:t>
      </w:r>
      <w:r w:rsidRPr="00815680">
        <w:rPr>
          <w:rFonts w:asciiTheme="minorHAnsi" w:hAnsiTheme="minorHAnsi" w:cstheme="minorHAnsi"/>
        </w:rPr>
        <w:t xml:space="preserve">ohne Einwilligungserklärung, </w:t>
      </w:r>
      <w:r w:rsidR="00A931E8" w:rsidRPr="00815680">
        <w:rPr>
          <w:rFonts w:asciiTheme="minorHAnsi" w:hAnsiTheme="minorHAnsi" w:cstheme="minorHAnsi"/>
        </w:rPr>
        <w:t>aus datenschut</w:t>
      </w:r>
      <w:r w:rsidRPr="00815680">
        <w:rPr>
          <w:rFonts w:asciiTheme="minorHAnsi" w:hAnsiTheme="minorHAnsi" w:cstheme="minorHAnsi"/>
        </w:rPr>
        <w:t>zrechtlichen Gründen verweigert.</w:t>
      </w:r>
      <w:r w:rsidRPr="00815680">
        <w:rPr>
          <w:rFonts w:asciiTheme="minorHAnsi" w:hAnsiTheme="minorHAnsi" w:cstheme="minorHAnsi"/>
        </w:rPr>
        <w:br/>
      </w:r>
      <w:r w:rsidRPr="00815680">
        <w:rPr>
          <w:rFonts w:asciiTheme="minorHAnsi" w:hAnsiTheme="minorHAnsi" w:cstheme="minorHAnsi"/>
          <w:b/>
        </w:rPr>
        <w:t>Wir weisen Sie ausdrücklich darauf hin, dass es sich hierbei um eine freiwillige Abgabe handelt, das heißt bei Nichtabgabe entstehen Ihnen keine Nachteile.</w:t>
      </w:r>
      <w:r w:rsidR="00692F36" w:rsidRPr="00A931E8">
        <w:rPr>
          <w:rFonts w:asciiTheme="minorHAnsi" w:hAnsiTheme="minorHAnsi" w:cstheme="minorBidi"/>
          <w:color w:val="auto"/>
          <w:szCs w:val="22"/>
        </w:rPr>
        <w:br/>
      </w:r>
    </w:p>
    <w:p w14:paraId="2CE8C3F7" w14:textId="77777777" w:rsidR="00C13477" w:rsidRDefault="00C13477" w:rsidP="00E850AA">
      <w:pPr>
        <w:pStyle w:val="KeinLeerraum"/>
        <w:rPr>
          <w:b/>
          <w:sz w:val="28"/>
          <w:szCs w:val="28"/>
        </w:rPr>
      </w:pPr>
    </w:p>
    <w:p w14:paraId="0ABDBB35" w14:textId="32BA3750" w:rsidR="004E49B2" w:rsidRPr="00C13477" w:rsidRDefault="004F768B" w:rsidP="00E850AA">
      <w:pPr>
        <w:pStyle w:val="KeinLeerraum"/>
        <w:rPr>
          <w:b/>
          <w:sz w:val="28"/>
          <w:szCs w:val="28"/>
        </w:rPr>
      </w:pPr>
      <w:r w:rsidRPr="00C13477">
        <w:rPr>
          <w:b/>
          <w:sz w:val="28"/>
          <w:szCs w:val="28"/>
        </w:rPr>
        <w:t>Die Sozialhilfeverwaltung behält sich vor, zur genaueren Prüfung Ihres Sozialhilfeantrags weitere Unterlagen und Angaben anzufordern bzw. einzuholen.</w:t>
      </w:r>
    </w:p>
    <w:p w14:paraId="2BC3A052" w14:textId="77777777" w:rsidR="00164BB2" w:rsidRDefault="00164BB2" w:rsidP="00E850AA">
      <w:pPr>
        <w:pStyle w:val="KeinLeerraum"/>
      </w:pPr>
    </w:p>
    <w:p w14:paraId="7ACE38F4" w14:textId="77777777" w:rsidR="00435EC0" w:rsidRDefault="00435EC0" w:rsidP="00E850AA">
      <w:pPr>
        <w:pStyle w:val="KeinLeerraum"/>
      </w:pPr>
    </w:p>
    <w:p w14:paraId="4980276C" w14:textId="77777777" w:rsidR="00435EC0" w:rsidRDefault="00435EC0" w:rsidP="00E850AA">
      <w:pPr>
        <w:pStyle w:val="KeinLeerraum"/>
      </w:pPr>
    </w:p>
    <w:p w14:paraId="2EE5B3E1" w14:textId="77777777" w:rsidR="00435EC0" w:rsidRDefault="00435EC0" w:rsidP="00E850AA">
      <w:pPr>
        <w:pStyle w:val="KeinLeerraum"/>
      </w:pPr>
    </w:p>
    <w:p w14:paraId="55963FA8" w14:textId="2F108947" w:rsidR="00435EC0" w:rsidRPr="00435EC0" w:rsidRDefault="00435EC0" w:rsidP="00435EC0">
      <w:pPr>
        <w:pStyle w:val="KeinLeerraum"/>
        <w:jc w:val="right"/>
        <w:rPr>
          <w:b/>
          <w:bCs/>
          <w:color w:val="FF0000"/>
          <w:sz w:val="24"/>
          <w:szCs w:val="24"/>
        </w:rPr>
      </w:pPr>
      <w:r w:rsidRPr="00435EC0">
        <w:rPr>
          <w:b/>
          <w:bCs/>
          <w:color w:val="FF0000"/>
          <w:sz w:val="24"/>
          <w:szCs w:val="24"/>
        </w:rPr>
        <w:t>Bitte wenden!</w:t>
      </w:r>
    </w:p>
    <w:p w14:paraId="5E9D5551" w14:textId="77777777" w:rsidR="00C13477" w:rsidRDefault="00C13477" w:rsidP="00E850AA">
      <w:pPr>
        <w:pStyle w:val="KeinLeerraum"/>
      </w:pPr>
    </w:p>
    <w:p w14:paraId="40893B09" w14:textId="77777777" w:rsidR="00435EC0" w:rsidRDefault="00435EC0" w:rsidP="00C90A13">
      <w:pPr>
        <w:pStyle w:val="KeinLeerraum"/>
        <w:jc w:val="center"/>
        <w:rPr>
          <w:b/>
          <w:sz w:val="24"/>
          <w:u w:val="single"/>
        </w:rPr>
      </w:pPr>
    </w:p>
    <w:p w14:paraId="0AEA28E2" w14:textId="5D5FD55D" w:rsidR="00164BB2" w:rsidRPr="00CB174E" w:rsidRDefault="00164BB2" w:rsidP="00C90A13">
      <w:pPr>
        <w:pStyle w:val="KeinLeerraum"/>
        <w:jc w:val="center"/>
        <w:rPr>
          <w:b/>
          <w:sz w:val="24"/>
          <w:u w:val="single"/>
        </w:rPr>
      </w:pPr>
      <w:r w:rsidRPr="00CB174E">
        <w:rPr>
          <w:b/>
          <w:sz w:val="24"/>
          <w:u w:val="single"/>
        </w:rPr>
        <w:t>Hinweise:</w:t>
      </w:r>
    </w:p>
    <w:p w14:paraId="542F1754" w14:textId="77777777" w:rsidR="00A931E8" w:rsidRPr="00C13477" w:rsidRDefault="00A931E8" w:rsidP="00C90A13">
      <w:pPr>
        <w:pStyle w:val="KeinLeerraum"/>
        <w:rPr>
          <w:rFonts w:cstheme="minorHAnsi"/>
        </w:rPr>
      </w:pPr>
    </w:p>
    <w:p w14:paraId="2D9ED852" w14:textId="77777777" w:rsidR="00CB174E" w:rsidRPr="00CB174E" w:rsidRDefault="00CB174E" w:rsidP="00CB174E">
      <w:pPr>
        <w:rPr>
          <w:rFonts w:asciiTheme="minorHAnsi" w:eastAsia="Arial" w:hAnsiTheme="minorHAnsi" w:cstheme="minorHAnsi"/>
          <w:b/>
          <w:sz w:val="22"/>
          <w:szCs w:val="22"/>
        </w:rPr>
      </w:pPr>
      <w:r w:rsidRPr="00CB174E">
        <w:rPr>
          <w:rFonts w:asciiTheme="minorHAnsi" w:eastAsia="Arial" w:hAnsiTheme="minorHAnsi" w:cstheme="minorHAnsi"/>
          <w:sz w:val="22"/>
          <w:szCs w:val="22"/>
        </w:rPr>
        <w:t xml:space="preserve">In der Sozialhilfeverwaltung wurde die elektronische Akte eingeführt. Deshalb wird die eingehende Post in Zukunft nur noch eingescannt. Die Poststücke werden nach dem Scannen innerhalb von ein paar Wochen vernichtet. </w:t>
      </w:r>
      <w:r w:rsidRPr="00CB174E">
        <w:rPr>
          <w:rFonts w:asciiTheme="minorHAnsi" w:eastAsia="Arial" w:hAnsiTheme="minorHAnsi" w:cstheme="minorHAnsi"/>
          <w:b/>
          <w:sz w:val="22"/>
          <w:szCs w:val="22"/>
        </w:rPr>
        <w:t xml:space="preserve">Bitte reichen Sie daher ab sofort nur noch Kopien ein. </w:t>
      </w:r>
    </w:p>
    <w:p w14:paraId="41DD7D5B" w14:textId="77777777" w:rsidR="00CB174E" w:rsidRPr="00CB174E" w:rsidRDefault="00CB174E" w:rsidP="00CB174E">
      <w:pPr>
        <w:pStyle w:val="KeinLeerraum"/>
        <w:rPr>
          <w:rFonts w:eastAsia="Arial" w:cstheme="minorHAnsi"/>
        </w:rPr>
      </w:pPr>
      <w:r w:rsidRPr="00CB174E">
        <w:rPr>
          <w:rFonts w:eastAsia="Arial" w:cstheme="minorHAnsi"/>
        </w:rPr>
        <w:t xml:space="preserve">Sollte es Ihnen nicht möglich sein, Kopien einzureichen, vermerken Sie bitte auf jedem Original-Dokument, dass es sich um ein Original handelt. Dann werden wir Ihnen das Original nach der Bearbeitung zurücksenden. </w:t>
      </w:r>
      <w:r w:rsidRPr="00CB174E">
        <w:rPr>
          <w:rFonts w:eastAsia="Arial" w:cstheme="minorHAnsi"/>
          <w:b/>
        </w:rPr>
        <w:t>Für Originale ohne eindeutige Kennzeichnung können wir nicht garantieren, dass diese als Originale erkannt und nicht vernichtet werden.</w:t>
      </w:r>
      <w:r w:rsidRPr="00CB174E">
        <w:rPr>
          <w:rFonts w:eastAsia="Arial" w:cstheme="minorHAnsi"/>
          <w:b/>
        </w:rPr>
        <w:br/>
      </w:r>
    </w:p>
    <w:p w14:paraId="691EF568" w14:textId="77777777" w:rsidR="00C90A13" w:rsidRPr="00CB174E" w:rsidRDefault="00815680">
      <w:pPr>
        <w:pStyle w:val="KeinLeerraum"/>
        <w:rPr>
          <w:rFonts w:cstheme="minorHAnsi"/>
          <w:sz w:val="24"/>
        </w:rPr>
      </w:pPr>
      <w:r w:rsidRPr="00CB174E">
        <w:rPr>
          <w:rFonts w:eastAsia="Arial" w:cstheme="minorHAnsi"/>
        </w:rPr>
        <w:t>Werden Kontoauszüge vorgelegt, dürfen bei Ausgaben (</w:t>
      </w:r>
      <w:r w:rsidRPr="00CB174E">
        <w:rPr>
          <w:rFonts w:eastAsia="Arial" w:cstheme="minorHAnsi"/>
          <w:b/>
        </w:rPr>
        <w:t>nicht</w:t>
      </w:r>
      <w:r w:rsidRPr="00CB174E">
        <w:rPr>
          <w:rFonts w:eastAsia="Arial" w:cstheme="minorHAnsi"/>
        </w:rPr>
        <w:t xml:space="preserve"> </w:t>
      </w:r>
      <w:r w:rsidRPr="00CB174E">
        <w:rPr>
          <w:rFonts w:eastAsia="Arial" w:cstheme="minorHAnsi"/>
          <w:b/>
        </w:rPr>
        <w:t>jedoch bei</w:t>
      </w:r>
      <w:r w:rsidRPr="00CB174E">
        <w:rPr>
          <w:rFonts w:eastAsia="Arial" w:cstheme="minorHAnsi"/>
        </w:rPr>
        <w:t xml:space="preserve"> </w:t>
      </w:r>
      <w:r w:rsidRPr="00CB174E">
        <w:rPr>
          <w:rFonts w:eastAsia="Arial" w:cstheme="minorHAnsi"/>
          <w:b/>
        </w:rPr>
        <w:t>Einnahmen</w:t>
      </w:r>
      <w:r w:rsidRPr="00CB174E">
        <w:rPr>
          <w:rFonts w:eastAsia="Arial" w:cstheme="minorHAnsi"/>
        </w:rPr>
        <w:t>) Verwendungszweck und Empfänger einer Überweisung (</w:t>
      </w:r>
      <w:r w:rsidRPr="00CB174E">
        <w:rPr>
          <w:rFonts w:eastAsia="Arial" w:cstheme="minorHAnsi"/>
          <w:b/>
        </w:rPr>
        <w:t>nicht aber</w:t>
      </w:r>
      <w:r w:rsidRPr="00CB174E">
        <w:rPr>
          <w:rFonts w:eastAsia="Arial" w:cstheme="minorHAnsi"/>
        </w:rPr>
        <w:t xml:space="preserve"> </w:t>
      </w:r>
      <w:r w:rsidRPr="00CB174E">
        <w:rPr>
          <w:rFonts w:eastAsia="Arial" w:cstheme="minorHAnsi"/>
          <w:b/>
        </w:rPr>
        <w:t>deren Höhe</w:t>
      </w:r>
      <w:r w:rsidRPr="00CB174E">
        <w:rPr>
          <w:rFonts w:eastAsia="Arial" w:cstheme="minorHAnsi"/>
        </w:rPr>
        <w:t>) geschwärzt werden, wenn es sich um besondere Kategorien personenbezogener Daten (Art. 9 Abs. 1 Datenschutz-Grundverordnung) handelt. Dies sind Angaben über die rassische und ethnische Herkunft, politische Meinungen, religiöse oder weltanschauliche Überzeugungen, Gewerkschaftszugehörigkeit, ferner genetische Daten, biometrische Daten zu eindeutigen Identifizierung einer natürlichen Person, Gesundheitsdaten sowie Daten zum Sexualleben oder zur sexuellen Orientierung einer natürlichen Person.</w:t>
      </w:r>
    </w:p>
    <w:sectPr w:rsidR="00C90A13" w:rsidRPr="00CB174E" w:rsidSect="00164BB2">
      <w:headerReference w:type="default" r:id="rId7"/>
      <w:pgSz w:w="11906" w:h="16838"/>
      <w:pgMar w:top="1135"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B73EA" w14:textId="77777777" w:rsidR="00EC2AB1" w:rsidRDefault="00EC2AB1" w:rsidP="00435EC0">
      <w:r>
        <w:separator/>
      </w:r>
    </w:p>
  </w:endnote>
  <w:endnote w:type="continuationSeparator" w:id="0">
    <w:p w14:paraId="188257D0" w14:textId="77777777" w:rsidR="00EC2AB1" w:rsidRDefault="00EC2AB1" w:rsidP="00435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7B4F8" w14:textId="77777777" w:rsidR="00EC2AB1" w:rsidRDefault="00EC2AB1" w:rsidP="00435EC0">
      <w:r>
        <w:separator/>
      </w:r>
    </w:p>
  </w:footnote>
  <w:footnote w:type="continuationSeparator" w:id="0">
    <w:p w14:paraId="683D50CD" w14:textId="77777777" w:rsidR="00EC2AB1" w:rsidRDefault="00EC2AB1" w:rsidP="00435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673924340"/>
      <w:docPartObj>
        <w:docPartGallery w:val="Page Numbers (Top of Page)"/>
        <w:docPartUnique/>
      </w:docPartObj>
    </w:sdtPr>
    <w:sdtEndPr/>
    <w:sdtContent>
      <w:p w14:paraId="34E53669" w14:textId="77777777" w:rsidR="00435EC0" w:rsidRPr="00435EC0" w:rsidRDefault="00435EC0">
        <w:pPr>
          <w:pStyle w:val="Kopfzeile"/>
          <w:jc w:val="center"/>
          <w:rPr>
            <w:rFonts w:asciiTheme="minorHAnsi" w:hAnsiTheme="minorHAnsi" w:cstheme="minorHAnsi"/>
          </w:rPr>
        </w:pPr>
        <w:r w:rsidRPr="00435EC0">
          <w:rPr>
            <w:rFonts w:asciiTheme="minorHAnsi" w:hAnsiTheme="minorHAnsi" w:cstheme="minorHAnsi"/>
          </w:rPr>
          <w:t xml:space="preserve">Seite </w:t>
        </w:r>
        <w:r w:rsidRPr="00435EC0">
          <w:rPr>
            <w:rFonts w:asciiTheme="minorHAnsi" w:hAnsiTheme="minorHAnsi" w:cstheme="minorHAnsi"/>
            <w:b/>
            <w:bCs/>
            <w:szCs w:val="24"/>
          </w:rPr>
          <w:fldChar w:fldCharType="begin"/>
        </w:r>
        <w:r w:rsidRPr="00435EC0">
          <w:rPr>
            <w:rFonts w:asciiTheme="minorHAnsi" w:hAnsiTheme="minorHAnsi" w:cstheme="minorHAnsi"/>
            <w:b/>
            <w:bCs/>
          </w:rPr>
          <w:instrText>PAGE</w:instrText>
        </w:r>
        <w:r w:rsidRPr="00435EC0">
          <w:rPr>
            <w:rFonts w:asciiTheme="minorHAnsi" w:hAnsiTheme="minorHAnsi" w:cstheme="minorHAnsi"/>
            <w:b/>
            <w:bCs/>
            <w:szCs w:val="24"/>
          </w:rPr>
          <w:fldChar w:fldCharType="separate"/>
        </w:r>
        <w:r w:rsidRPr="00435EC0">
          <w:rPr>
            <w:rFonts w:asciiTheme="minorHAnsi" w:hAnsiTheme="minorHAnsi" w:cstheme="minorHAnsi"/>
            <w:b/>
            <w:bCs/>
          </w:rPr>
          <w:t>2</w:t>
        </w:r>
        <w:r w:rsidRPr="00435EC0">
          <w:rPr>
            <w:rFonts w:asciiTheme="minorHAnsi" w:hAnsiTheme="minorHAnsi" w:cstheme="minorHAnsi"/>
            <w:b/>
            <w:bCs/>
            <w:szCs w:val="24"/>
          </w:rPr>
          <w:fldChar w:fldCharType="end"/>
        </w:r>
        <w:r w:rsidRPr="00435EC0">
          <w:rPr>
            <w:rFonts w:asciiTheme="minorHAnsi" w:hAnsiTheme="minorHAnsi" w:cstheme="minorHAnsi"/>
          </w:rPr>
          <w:t xml:space="preserve"> von </w:t>
        </w:r>
        <w:r w:rsidRPr="00435EC0">
          <w:rPr>
            <w:rFonts w:asciiTheme="minorHAnsi" w:hAnsiTheme="minorHAnsi" w:cstheme="minorHAnsi"/>
            <w:b/>
            <w:bCs/>
            <w:szCs w:val="24"/>
          </w:rPr>
          <w:fldChar w:fldCharType="begin"/>
        </w:r>
        <w:r w:rsidRPr="00435EC0">
          <w:rPr>
            <w:rFonts w:asciiTheme="minorHAnsi" w:hAnsiTheme="minorHAnsi" w:cstheme="minorHAnsi"/>
            <w:b/>
            <w:bCs/>
          </w:rPr>
          <w:instrText>NUMPAGES</w:instrText>
        </w:r>
        <w:r w:rsidRPr="00435EC0">
          <w:rPr>
            <w:rFonts w:asciiTheme="minorHAnsi" w:hAnsiTheme="minorHAnsi" w:cstheme="minorHAnsi"/>
            <w:b/>
            <w:bCs/>
            <w:szCs w:val="24"/>
          </w:rPr>
          <w:fldChar w:fldCharType="separate"/>
        </w:r>
        <w:r w:rsidRPr="00435EC0">
          <w:rPr>
            <w:rFonts w:asciiTheme="minorHAnsi" w:hAnsiTheme="minorHAnsi" w:cstheme="minorHAnsi"/>
            <w:b/>
            <w:bCs/>
          </w:rPr>
          <w:t>2</w:t>
        </w:r>
        <w:r w:rsidRPr="00435EC0">
          <w:rPr>
            <w:rFonts w:asciiTheme="minorHAnsi" w:hAnsiTheme="minorHAnsi" w:cstheme="minorHAnsi"/>
            <w:b/>
            <w:bCs/>
            <w:szCs w:val="24"/>
          </w:rPr>
          <w:fldChar w:fldCharType="end"/>
        </w:r>
      </w:p>
    </w:sdtContent>
  </w:sdt>
  <w:p w14:paraId="59BE6D94" w14:textId="77777777" w:rsidR="00435EC0" w:rsidRDefault="00435EC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F843D9"/>
    <w:multiLevelType w:val="hybridMultilevel"/>
    <w:tmpl w:val="4006B468"/>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13182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autoHyphenation/>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68B"/>
    <w:rsid w:val="0008721B"/>
    <w:rsid w:val="00102098"/>
    <w:rsid w:val="00161103"/>
    <w:rsid w:val="00164BB2"/>
    <w:rsid w:val="00277EB2"/>
    <w:rsid w:val="00310E6A"/>
    <w:rsid w:val="00435EC0"/>
    <w:rsid w:val="004E49B2"/>
    <w:rsid w:val="004F768B"/>
    <w:rsid w:val="00687D0B"/>
    <w:rsid w:val="00692F36"/>
    <w:rsid w:val="00815680"/>
    <w:rsid w:val="009B2E44"/>
    <w:rsid w:val="00A931E8"/>
    <w:rsid w:val="00C13477"/>
    <w:rsid w:val="00C90A13"/>
    <w:rsid w:val="00CB174E"/>
    <w:rsid w:val="00CC3FE5"/>
    <w:rsid w:val="00E850AA"/>
    <w:rsid w:val="00EC2AB1"/>
    <w:rsid w:val="00EC5B61"/>
    <w:rsid w:val="00F13F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A4310"/>
  <w15:chartTrackingRefBased/>
  <w15:docId w15:val="{E100E347-3655-4D36-B39A-F07F17CA9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64BB2"/>
    <w:pPr>
      <w:spacing w:after="0" w:line="240" w:lineRule="auto"/>
    </w:pPr>
    <w:rPr>
      <w:rFonts w:ascii="Times New Roman" w:eastAsia="Times New Roman" w:hAnsi="Times New Roman"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4F768B"/>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277EB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77EB2"/>
    <w:rPr>
      <w:rFonts w:ascii="Segoe UI" w:hAnsi="Segoe UI" w:cs="Segoe UI"/>
      <w:sz w:val="18"/>
      <w:szCs w:val="18"/>
    </w:rPr>
  </w:style>
  <w:style w:type="paragraph" w:styleId="KeinLeerraum">
    <w:name w:val="No Spacing"/>
    <w:uiPriority w:val="1"/>
    <w:qFormat/>
    <w:rsid w:val="00164BB2"/>
    <w:pPr>
      <w:spacing w:after="0" w:line="240" w:lineRule="auto"/>
    </w:pPr>
  </w:style>
  <w:style w:type="paragraph" w:styleId="Kopfzeile">
    <w:name w:val="header"/>
    <w:basedOn w:val="Standard"/>
    <w:link w:val="KopfzeileZchn"/>
    <w:uiPriority w:val="99"/>
    <w:unhideWhenUsed/>
    <w:rsid w:val="00435EC0"/>
    <w:pPr>
      <w:tabs>
        <w:tab w:val="center" w:pos="4536"/>
        <w:tab w:val="right" w:pos="9072"/>
      </w:tabs>
    </w:pPr>
  </w:style>
  <w:style w:type="character" w:customStyle="1" w:styleId="KopfzeileZchn">
    <w:name w:val="Kopfzeile Zchn"/>
    <w:basedOn w:val="Absatz-Standardschriftart"/>
    <w:link w:val="Kopfzeile"/>
    <w:uiPriority w:val="99"/>
    <w:rsid w:val="00435EC0"/>
    <w:rPr>
      <w:rFonts w:ascii="Times New Roman" w:eastAsia="Times New Roman" w:hAnsi="Times New Roman" w:cs="Times New Roman"/>
      <w:sz w:val="24"/>
      <w:szCs w:val="20"/>
      <w:lang w:eastAsia="de-DE"/>
    </w:rPr>
  </w:style>
  <w:style w:type="paragraph" w:styleId="Fuzeile">
    <w:name w:val="footer"/>
    <w:basedOn w:val="Standard"/>
    <w:link w:val="FuzeileZchn"/>
    <w:uiPriority w:val="99"/>
    <w:unhideWhenUsed/>
    <w:rsid w:val="00435EC0"/>
    <w:pPr>
      <w:tabs>
        <w:tab w:val="center" w:pos="4536"/>
        <w:tab w:val="right" w:pos="9072"/>
      </w:tabs>
    </w:pPr>
  </w:style>
  <w:style w:type="character" w:customStyle="1" w:styleId="FuzeileZchn">
    <w:name w:val="Fußzeile Zchn"/>
    <w:basedOn w:val="Absatz-Standardschriftart"/>
    <w:link w:val="Fuzeile"/>
    <w:uiPriority w:val="99"/>
    <w:rsid w:val="00435EC0"/>
    <w:rPr>
      <w:rFonts w:ascii="Times New Roman" w:eastAsia="Times New Roman" w:hAnsi="Times New Roman"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Words>
  <Characters>2908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Landratsamt Tirschenreuth</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Marion</dc:creator>
  <cp:keywords/>
  <dc:description/>
  <cp:lastModifiedBy>Frank Marion</cp:lastModifiedBy>
  <cp:revision>14</cp:revision>
  <cp:lastPrinted>2024-09-11T06:41:00Z</cp:lastPrinted>
  <dcterms:created xsi:type="dcterms:W3CDTF">2024-06-18T08:05:00Z</dcterms:created>
  <dcterms:modified xsi:type="dcterms:W3CDTF">2025-04-01T07:57:00Z</dcterms:modified>
</cp:coreProperties>
</file>